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70" w:rsidRPr="00107470" w:rsidRDefault="00107470" w:rsidP="00107470">
      <w:pPr>
        <w:spacing w:after="0"/>
        <w:rPr>
          <w:rFonts w:ascii="Cambria" w:hAnsi="Cambria"/>
          <w:b/>
        </w:rPr>
      </w:pPr>
      <w:r w:rsidRPr="00107470">
        <w:rPr>
          <w:rFonts w:ascii="Cambria" w:hAnsi="Cambria"/>
          <w:b/>
        </w:rPr>
        <w:t>WHAT DID RECONSTRUCTION LOOK LIKE IN TENNESSEE?</w:t>
      </w:r>
    </w:p>
    <w:p w:rsidR="00107470" w:rsidRPr="00107470" w:rsidRDefault="00107470" w:rsidP="00107470">
      <w:pPr>
        <w:spacing w:after="0"/>
        <w:rPr>
          <w:rFonts w:ascii="Cambria" w:hAnsi="Cambria"/>
        </w:rPr>
      </w:pPr>
    </w:p>
    <w:p w:rsidR="00107470" w:rsidRPr="00107470" w:rsidRDefault="00107470" w:rsidP="00107470">
      <w:p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Read through pages 4-15 and answer the fo</w:t>
      </w:r>
      <w:r w:rsidR="00BE2BA6">
        <w:rPr>
          <w:rFonts w:ascii="Cambria" w:hAnsi="Cambria"/>
        </w:rPr>
        <w:t>llowing questions on page 26 of your interactive notebook.</w:t>
      </w:r>
      <w:bookmarkStart w:id="0" w:name="_GoBack"/>
      <w:bookmarkEnd w:id="0"/>
    </w:p>
    <w:p w:rsidR="00107470" w:rsidRPr="00107470" w:rsidRDefault="00107470" w:rsidP="00107470">
      <w:pPr>
        <w:spacing w:after="0"/>
        <w:rPr>
          <w:rFonts w:ascii="Cambria" w:hAnsi="Cambria"/>
        </w:rPr>
      </w:pP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List 2 important things that occurred at the convention of 1864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How did Gov. Brownlow respond to the popularity of the klan?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 xml:space="preserve">Who could vote in Tennessee in 1867? Who couldn’t? 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How were Gov. Brownlow &amp; Gov. Senter different in their views on dealing with former Confederates?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What were features of the Constitution of 1870?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Who were the exodusters?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How many blacks served in the TN State House during Reconstruction? Identify one.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Give one example of a Jim Crow law.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 xml:space="preserve">In the late 1880s the tide began to change in regards to blacks voting rights. Give 3 examples of blacks </w:t>
      </w:r>
      <w:r>
        <w:rPr>
          <w:rFonts w:ascii="Cambria" w:hAnsi="Cambria"/>
        </w:rPr>
        <w:t>being</w:t>
      </w:r>
      <w:r w:rsidRPr="00107470">
        <w:rPr>
          <w:rFonts w:ascii="Cambria" w:hAnsi="Cambria"/>
        </w:rPr>
        <w:t xml:space="preserve"> disenfranchised at this time.</w:t>
      </w:r>
    </w:p>
    <w:p w:rsidR="00107470" w:rsidRPr="00107470" w:rsidRDefault="00107470" w:rsidP="0010747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Who was Ida B. Wells?</w:t>
      </w:r>
    </w:p>
    <w:p w:rsidR="00107470" w:rsidRP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107470" w:rsidRDefault="00107470" w:rsidP="00C865A4">
      <w:pPr>
        <w:spacing w:after="0"/>
        <w:rPr>
          <w:rFonts w:ascii="Cambria" w:hAnsi="Cambria"/>
          <w:b/>
        </w:rPr>
      </w:pPr>
    </w:p>
    <w:p w:rsidR="00C865A4" w:rsidRPr="00107470" w:rsidRDefault="00C865A4" w:rsidP="00C865A4">
      <w:pPr>
        <w:spacing w:after="0"/>
        <w:rPr>
          <w:rFonts w:ascii="Cambria" w:hAnsi="Cambria"/>
          <w:b/>
        </w:rPr>
      </w:pPr>
      <w:r w:rsidRPr="00107470">
        <w:rPr>
          <w:rFonts w:ascii="Cambria" w:hAnsi="Cambria"/>
          <w:b/>
        </w:rPr>
        <w:t>WHAT DID RECONSTRUCTION LOOK LIKE IN TENNESSEE?</w:t>
      </w:r>
      <w:r w:rsidR="00107470">
        <w:rPr>
          <w:rFonts w:ascii="Cambria" w:hAnsi="Cambria"/>
          <w:b/>
        </w:rPr>
        <w:t xml:space="preserve"> </w:t>
      </w:r>
      <w:r w:rsidR="00107470" w:rsidRPr="00107470">
        <w:rPr>
          <w:rFonts w:ascii="Cambria" w:hAnsi="Cambria"/>
          <w:b/>
          <w:color w:val="C00000"/>
        </w:rPr>
        <w:t>ANSWERS</w:t>
      </w:r>
    </w:p>
    <w:p w:rsidR="00C865A4" w:rsidRPr="00107470" w:rsidRDefault="00C865A4" w:rsidP="00C865A4">
      <w:pPr>
        <w:spacing w:after="0"/>
        <w:rPr>
          <w:rFonts w:ascii="Cambria" w:hAnsi="Cambria"/>
        </w:rPr>
      </w:pPr>
    </w:p>
    <w:p w:rsidR="00C865A4" w:rsidRPr="00107470" w:rsidRDefault="00C865A4" w:rsidP="00C865A4">
      <w:p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Read through pages 4-15 and answer the following questions in your notes:</w:t>
      </w:r>
    </w:p>
    <w:p w:rsidR="00C865A4" w:rsidRPr="00107470" w:rsidRDefault="00C865A4" w:rsidP="00C865A4">
      <w:pPr>
        <w:spacing w:after="0"/>
        <w:rPr>
          <w:rFonts w:ascii="Cambria" w:hAnsi="Cambria"/>
        </w:rPr>
      </w:pP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List 2 important things that occurred at the convention of 1864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Abolish slavery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Select William Brownlow to serve as governor- radical republican, hated confederates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How did Gov. Brownlow respond to the popularity of the klan?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Called a special session to deal with problem. A spy was sent in from ohio to watch the klan- murdered and dumped in the duck river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 xml:space="preserve">Who could vote in Tennessee in 1867? Who couldn’t? 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  <w:color w:val="C00000"/>
        </w:rPr>
        <w:t xml:space="preserve">Former slaves could vote, former confederates couldn’t 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How were Gov. Brownlow &amp; Gov. Senter different in their views on dealing with former Confederates?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 xml:space="preserve">Both supported union during the war, Senter was more conservative than radical and didn’t want to punish southerners 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Senter will eventually restore voting rights to all men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What were features of the Constitution of 1870?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Banned slavery</w:t>
      </w:r>
    </w:p>
    <w:p w:rsidR="00C865A4" w:rsidRPr="00107470" w:rsidRDefault="00C865A4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Instituted a poll tax- wont immediately be used</w:t>
      </w:r>
    </w:p>
    <w:p w:rsidR="00C865A4" w:rsidRPr="00107470" w:rsidRDefault="000876D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Former Confederates can now vote</w:t>
      </w:r>
      <w:r w:rsidRPr="00107470">
        <w:rPr>
          <w:rFonts w:ascii="Cambria" w:hAnsi="Cambria"/>
          <w:color w:val="C00000"/>
        </w:rPr>
        <w:sym w:font="Wingdings" w:char="F0E0"/>
      </w:r>
      <w:r w:rsidRPr="00107470">
        <w:rPr>
          <w:rFonts w:ascii="Cambria" w:hAnsi="Cambria"/>
          <w:color w:val="C00000"/>
        </w:rPr>
        <w:t xml:space="preserve"> </w:t>
      </w:r>
      <w:r w:rsidR="00C865A4" w:rsidRPr="00107470">
        <w:rPr>
          <w:rFonts w:ascii="Cambria" w:hAnsi="Cambria"/>
          <w:color w:val="C00000"/>
        </w:rPr>
        <w:t>Popularity of the klan dies down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Who were the exodusters?</w:t>
      </w:r>
    </w:p>
    <w:p w:rsidR="000876D0" w:rsidRPr="00107470" w:rsidRDefault="000876D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1870s- Led by Benjamin “Pap” Singleton (from Nashville)</w:t>
      </w:r>
    </w:p>
    <w:p w:rsidR="000876D0" w:rsidRPr="00107470" w:rsidRDefault="000876D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50,000 former slaves leave the south westward mainly to Kansas &amp; Nebraska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How many blacks served in the TN State House during Reconstruction? Identify one.</w:t>
      </w:r>
    </w:p>
    <w:p w:rsidR="000876D0" w:rsidRPr="00107470" w:rsidRDefault="000876D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14</w:t>
      </w:r>
    </w:p>
    <w:p w:rsidR="000876D0" w:rsidRPr="00107470" w:rsidRDefault="000876D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Samson Keeble (Nashville)</w:t>
      </w:r>
    </w:p>
    <w:p w:rsidR="000876D0" w:rsidRPr="00107470" w:rsidRDefault="000876D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Samuel McElwee (Haywood County/West TN)</w:t>
      </w:r>
      <w:r w:rsidR="00C04315" w:rsidRPr="00107470">
        <w:rPr>
          <w:rFonts w:ascii="Cambria" w:hAnsi="Cambria"/>
          <w:color w:val="C00000"/>
        </w:rPr>
        <w:t>- will try to pass a law giving stronger penalties to people taking part in a lynch mob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Give one example of a Jim Crow law.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1875 “innkeepers, carriers of passengers, &amp; operators of places of amusement” have the right to admit/exclude persons from their places of business in the same manner as might the owner of a private home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 xml:space="preserve">In the late 1880s the tide began to change in regards to blacks voting rights. Give 3 examples of blacks </w:t>
      </w:r>
      <w:r w:rsidR="00107470">
        <w:rPr>
          <w:rFonts w:ascii="Cambria" w:hAnsi="Cambria"/>
        </w:rPr>
        <w:t>being</w:t>
      </w:r>
      <w:r w:rsidRPr="00107470">
        <w:rPr>
          <w:rFonts w:ascii="Cambria" w:hAnsi="Cambria"/>
        </w:rPr>
        <w:t xml:space="preserve"> disenfranchised at this time.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1</w:t>
      </w:r>
      <w:r w:rsidRPr="00107470">
        <w:rPr>
          <w:rFonts w:ascii="Cambria" w:hAnsi="Cambria"/>
          <w:color w:val="C00000"/>
          <w:vertAlign w:val="superscript"/>
        </w:rPr>
        <w:t>st</w:t>
      </w:r>
      <w:r w:rsidRPr="00107470">
        <w:rPr>
          <w:rFonts w:ascii="Cambria" w:hAnsi="Cambria"/>
          <w:color w:val="C00000"/>
        </w:rPr>
        <w:t xml:space="preserve"> poll tax 1889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“Dortch Law of 1889” made it illegal for a poll worker to help a voter read a ballot unless the voter had voted prior to 1857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Switch to at large voter districts- lessened the chance for black candidates to win elections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Voters in McElwee’s district threatened with economic sanctions if they voted for him. McElwee threatened with bodily harm if he tried to rally his supporters</w:t>
      </w:r>
    </w:p>
    <w:p w:rsidR="00C865A4" w:rsidRPr="00107470" w:rsidRDefault="00C865A4" w:rsidP="00107470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107470">
        <w:rPr>
          <w:rFonts w:ascii="Cambria" w:hAnsi="Cambria"/>
        </w:rPr>
        <w:t>Who was Ida B. Wells?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Refused to move to a segr</w:t>
      </w:r>
      <w:r w:rsidR="00107470" w:rsidRPr="00107470">
        <w:rPr>
          <w:rFonts w:ascii="Cambria" w:hAnsi="Cambria"/>
          <w:color w:val="C00000"/>
        </w:rPr>
        <w:t>eg</w:t>
      </w:r>
      <w:r w:rsidRPr="00107470">
        <w:rPr>
          <w:rFonts w:ascii="Cambria" w:hAnsi="Cambria"/>
          <w:color w:val="C00000"/>
        </w:rPr>
        <w:t>ated train coach and was thrown from train</w:t>
      </w:r>
    </w:p>
    <w:p w:rsidR="00C04315" w:rsidRPr="00107470" w:rsidRDefault="00C04315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lastRenderedPageBreak/>
        <w:t>Sued the railroad for damages and was awarded $500</w:t>
      </w:r>
    </w:p>
    <w:p w:rsidR="00C04315" w:rsidRPr="00107470" w:rsidRDefault="00107470" w:rsidP="00107470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C00000"/>
        </w:rPr>
      </w:pPr>
      <w:r w:rsidRPr="00107470">
        <w:rPr>
          <w:rFonts w:ascii="Cambria" w:hAnsi="Cambria"/>
          <w:color w:val="C00000"/>
        </w:rPr>
        <w:t>The railroad appeals the decision and the TN Supreme Court and the court throws out the original decision and rules against Wells</w:t>
      </w:r>
    </w:p>
    <w:p w:rsidR="00244E10" w:rsidRDefault="00BE2BA6"/>
    <w:sectPr w:rsidR="0024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8F" w:rsidRDefault="002E1E8F" w:rsidP="002E1E8F">
      <w:pPr>
        <w:spacing w:after="0" w:line="240" w:lineRule="auto"/>
      </w:pPr>
      <w:r>
        <w:separator/>
      </w:r>
    </w:p>
  </w:endnote>
  <w:endnote w:type="continuationSeparator" w:id="0">
    <w:p w:rsidR="002E1E8F" w:rsidRDefault="002E1E8F" w:rsidP="002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8F" w:rsidRDefault="002E1E8F" w:rsidP="002E1E8F">
      <w:pPr>
        <w:spacing w:after="0" w:line="240" w:lineRule="auto"/>
      </w:pPr>
      <w:r>
        <w:separator/>
      </w:r>
    </w:p>
  </w:footnote>
  <w:footnote w:type="continuationSeparator" w:id="0">
    <w:p w:rsidR="002E1E8F" w:rsidRDefault="002E1E8F" w:rsidP="002E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7C4"/>
    <w:multiLevelType w:val="hybridMultilevel"/>
    <w:tmpl w:val="028C245E"/>
    <w:lvl w:ilvl="0" w:tplc="18F0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4FDD"/>
    <w:multiLevelType w:val="hybridMultilevel"/>
    <w:tmpl w:val="3510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4"/>
    <w:rsid w:val="000876D0"/>
    <w:rsid w:val="00107470"/>
    <w:rsid w:val="002E1E8F"/>
    <w:rsid w:val="003770EA"/>
    <w:rsid w:val="007B671D"/>
    <w:rsid w:val="00BE2BA6"/>
    <w:rsid w:val="00C04315"/>
    <w:rsid w:val="00C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2282"/>
  <w15:chartTrackingRefBased/>
  <w15:docId w15:val="{AA011A02-00E9-48C2-A441-AF0AF01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8F"/>
  </w:style>
  <w:style w:type="paragraph" w:styleId="Footer">
    <w:name w:val="footer"/>
    <w:basedOn w:val="Normal"/>
    <w:link w:val="FooterChar"/>
    <w:uiPriority w:val="99"/>
    <w:unhideWhenUsed/>
    <w:rsid w:val="002E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3</cp:revision>
  <dcterms:created xsi:type="dcterms:W3CDTF">2018-08-13T15:08:00Z</dcterms:created>
  <dcterms:modified xsi:type="dcterms:W3CDTF">2019-08-26T13:51:00Z</dcterms:modified>
</cp:coreProperties>
</file>